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38F" w:rsidRPr="00C07CD8" w:rsidRDefault="00130D5C" w:rsidP="0002638F">
      <w:pPr>
        <w:ind w:firstLine="568"/>
        <w:jc w:val="center"/>
        <w:rPr>
          <w:b/>
          <w:szCs w:val="28"/>
        </w:rPr>
      </w:pPr>
      <w:bookmarkStart w:id="0" w:name="_GoBack"/>
      <w:bookmarkEnd w:id="0"/>
      <w:r w:rsidRPr="00FA1194">
        <w:rPr>
          <w:b/>
          <w:szCs w:val="28"/>
        </w:rPr>
        <w:t>Информация об исполнении представлений по итогам проведения контрольного мероприятия</w:t>
      </w:r>
      <w:r w:rsidRPr="00E54850">
        <w:rPr>
          <w:b/>
        </w:rPr>
        <w:t xml:space="preserve"> </w:t>
      </w:r>
      <w:r w:rsidR="0002638F" w:rsidRPr="00C07CD8">
        <w:rPr>
          <w:b/>
          <w:szCs w:val="28"/>
        </w:rPr>
        <w:t>«Проверка целевого и эффективного использования средств бюджета Тульской области, направленных  на ремонт (в том числе капитальный ремонт) и оснащение спортивных залов, перепрофилирование аудиторий под спортивные залы для занятий физической культурой и спортом, развитие школьных спортивных клубов, реализующих программы общего образования и расположенных в сельской местности в виде субсидий бюджетам муниципальных образований в рамках подпрограммы «Развитие общего образования Тульской области» государственной программы Тульской области «Развитие образования Тульской области» совместно с контрольно-счетными органами муниципальных образований Тульской области.</w:t>
      </w:r>
    </w:p>
    <w:p w:rsidR="006859B9" w:rsidRPr="00D97C97" w:rsidRDefault="006859B9" w:rsidP="006859B9">
      <w:pPr>
        <w:ind w:firstLine="568"/>
        <w:jc w:val="center"/>
        <w:rPr>
          <w:rFonts w:eastAsia="Calibri"/>
          <w:b/>
          <w:szCs w:val="28"/>
        </w:rPr>
      </w:pPr>
    </w:p>
    <w:p w:rsidR="00E54850" w:rsidRDefault="00E54850"/>
    <w:p w:rsidR="00E54850" w:rsidRPr="00E54850" w:rsidRDefault="00E54850" w:rsidP="00E54850">
      <w:pPr>
        <w:ind w:firstLine="709"/>
        <w:jc w:val="both"/>
      </w:pPr>
      <w:r w:rsidRPr="00E54850">
        <w:t>Исполнены представления</w:t>
      </w:r>
      <w:r w:rsidR="0002638F">
        <w:t xml:space="preserve"> и предписания</w:t>
      </w:r>
      <w:r w:rsidRPr="00E54850">
        <w:t>, направленные:</w:t>
      </w:r>
    </w:p>
    <w:p w:rsidR="00E54850" w:rsidRPr="00E54850" w:rsidRDefault="0002638F" w:rsidP="00E54850">
      <w:pPr>
        <w:pStyle w:val="a3"/>
        <w:numPr>
          <w:ilvl w:val="0"/>
          <w:numId w:val="1"/>
        </w:numPr>
        <w:jc w:val="both"/>
      </w:pPr>
      <w:r>
        <w:t>министерству образования</w:t>
      </w:r>
      <w:r w:rsidR="00E54850" w:rsidRPr="00E54850">
        <w:t xml:space="preserve"> Тульской области;</w:t>
      </w:r>
    </w:p>
    <w:p w:rsidR="00E54850" w:rsidRPr="00FA1194" w:rsidRDefault="0002638F" w:rsidP="00FA1194">
      <w:pPr>
        <w:pStyle w:val="a3"/>
        <w:numPr>
          <w:ilvl w:val="0"/>
          <w:numId w:val="1"/>
        </w:numPr>
        <w:jc w:val="both"/>
      </w:pPr>
      <w:r>
        <w:t xml:space="preserve">администрациям </w:t>
      </w:r>
      <w:r w:rsidR="00FA1194">
        <w:t>м</w:t>
      </w:r>
      <w:r>
        <w:t>униципальных образований</w:t>
      </w:r>
      <w:r w:rsidRPr="0002638F">
        <w:rPr>
          <w:szCs w:val="28"/>
        </w:rPr>
        <w:t xml:space="preserve"> </w:t>
      </w:r>
      <w:proofErr w:type="spellStart"/>
      <w:r w:rsidRPr="00C07CD8">
        <w:rPr>
          <w:szCs w:val="28"/>
        </w:rPr>
        <w:t>Веневский</w:t>
      </w:r>
      <w:proofErr w:type="spellEnd"/>
      <w:r w:rsidRPr="00C07CD8">
        <w:rPr>
          <w:szCs w:val="28"/>
        </w:rPr>
        <w:t xml:space="preserve"> район, Воловский </w:t>
      </w:r>
      <w:proofErr w:type="gramStart"/>
      <w:r w:rsidRPr="00C07CD8">
        <w:rPr>
          <w:szCs w:val="28"/>
        </w:rPr>
        <w:t>район,  Куркинский</w:t>
      </w:r>
      <w:proofErr w:type="gramEnd"/>
      <w:r w:rsidRPr="00C07CD8">
        <w:rPr>
          <w:szCs w:val="28"/>
        </w:rPr>
        <w:t xml:space="preserve"> район, город Тула</w:t>
      </w:r>
      <w:r>
        <w:t xml:space="preserve">, </w:t>
      </w:r>
      <w:r>
        <w:rPr>
          <w:szCs w:val="28"/>
        </w:rPr>
        <w:t xml:space="preserve">город Алексин, город Новомосковск, </w:t>
      </w:r>
      <w:r w:rsidRPr="00C07CD8">
        <w:rPr>
          <w:szCs w:val="28"/>
        </w:rPr>
        <w:t>Суворовский район</w:t>
      </w:r>
      <w:r w:rsidR="00FA1194">
        <w:t>.</w:t>
      </w:r>
    </w:p>
    <w:p w:rsidR="00E54850" w:rsidRDefault="00E54850" w:rsidP="00E54850">
      <w:pPr>
        <w:pStyle w:val="a3"/>
        <w:ind w:left="435"/>
        <w:jc w:val="both"/>
        <w:rPr>
          <w:szCs w:val="28"/>
        </w:rPr>
      </w:pPr>
    </w:p>
    <w:p w:rsidR="00FA1194" w:rsidRDefault="001A3EBB" w:rsidP="00FA119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A1194">
        <w:rPr>
          <w:rFonts w:ascii="Times New Roman" w:hAnsi="Times New Roman" w:cs="Times New Roman"/>
          <w:sz w:val="28"/>
          <w:lang w:eastAsia="en-US"/>
        </w:rPr>
        <w:t>По итогам проверки</w:t>
      </w:r>
      <w:r w:rsidR="00FA1194" w:rsidRPr="00FA1194">
        <w:rPr>
          <w:rFonts w:ascii="Times New Roman" w:hAnsi="Times New Roman" w:cs="Times New Roman"/>
          <w:sz w:val="28"/>
          <w:lang w:eastAsia="en-US"/>
        </w:rPr>
        <w:t xml:space="preserve"> </w:t>
      </w:r>
      <w:r w:rsidR="00FA1194">
        <w:rPr>
          <w:rFonts w:ascii="Times New Roman" w:hAnsi="Times New Roman" w:cs="Times New Roman"/>
          <w:sz w:val="28"/>
          <w:lang w:eastAsia="en-US"/>
        </w:rPr>
        <w:t xml:space="preserve">установлены </w:t>
      </w:r>
      <w:r w:rsidR="00FA1194" w:rsidRPr="00FA1194">
        <w:rPr>
          <w:rFonts w:ascii="Times New Roman" w:hAnsi="Times New Roman" w:cs="Times New Roman"/>
          <w:sz w:val="28"/>
          <w:lang w:eastAsia="en-US"/>
        </w:rPr>
        <w:t>нарушения положений</w:t>
      </w:r>
      <w:r w:rsidR="00FA1194" w:rsidRPr="004C7E30">
        <w:rPr>
          <w:rFonts w:ascii="Times New Roman" w:hAnsi="Times New Roman" w:cs="Times New Roman"/>
          <w:sz w:val="28"/>
          <w:szCs w:val="28"/>
        </w:rPr>
        <w:t xml:space="preserve"> </w:t>
      </w:r>
      <w:r w:rsidR="00FA1194" w:rsidRPr="004C7E30">
        <w:rPr>
          <w:rFonts w:ascii="Times New Roman" w:hAnsi="Times New Roman"/>
          <w:sz w:val="28"/>
          <w:szCs w:val="28"/>
        </w:rPr>
        <w:t xml:space="preserve">статьи </w:t>
      </w:r>
      <w:proofErr w:type="gramStart"/>
      <w:r w:rsidR="00FA1194" w:rsidRPr="004C7E30">
        <w:rPr>
          <w:rFonts w:ascii="Times New Roman" w:hAnsi="Times New Roman"/>
          <w:sz w:val="28"/>
          <w:szCs w:val="28"/>
        </w:rPr>
        <w:t>9  Федерального</w:t>
      </w:r>
      <w:proofErr w:type="gramEnd"/>
      <w:r w:rsidR="00FA1194" w:rsidRPr="004C7E30">
        <w:rPr>
          <w:rFonts w:ascii="Times New Roman" w:hAnsi="Times New Roman"/>
          <w:sz w:val="28"/>
          <w:szCs w:val="28"/>
        </w:rPr>
        <w:t xml:space="preserve"> закона № 402-ФЗ, статьи 720 ГК РФ (работы и материалы которые включены в акт о приемке выполненных работ, оплачены, но не выполнены Подрядчиком</w:t>
      </w:r>
      <w:r w:rsidR="00FA1194">
        <w:rPr>
          <w:rFonts w:ascii="Times New Roman" w:hAnsi="Times New Roman"/>
          <w:sz w:val="28"/>
          <w:szCs w:val="28"/>
        </w:rPr>
        <w:t xml:space="preserve">), </w:t>
      </w:r>
      <w:r w:rsidR="00FA1194" w:rsidRPr="004C7E30">
        <w:rPr>
          <w:rFonts w:ascii="Times New Roman" w:hAnsi="Times New Roman"/>
          <w:sz w:val="28"/>
          <w:szCs w:val="28"/>
        </w:rPr>
        <w:t xml:space="preserve"> соблюдения принципа эффективности использования бюджетных средств, установленного статьей 34 БК РФ (неэффективные расходы)</w:t>
      </w:r>
      <w:r w:rsidR="00FA1194">
        <w:rPr>
          <w:rFonts w:ascii="Times New Roman" w:hAnsi="Times New Roman"/>
          <w:sz w:val="28"/>
          <w:szCs w:val="28"/>
        </w:rPr>
        <w:t xml:space="preserve">, </w:t>
      </w:r>
      <w:r w:rsidR="00FA1194" w:rsidRPr="004C7E30">
        <w:rPr>
          <w:rFonts w:ascii="Times New Roman" w:hAnsi="Times New Roman"/>
          <w:sz w:val="28"/>
          <w:szCs w:val="28"/>
        </w:rPr>
        <w:t>нарушения Приказа Минфина РФ № 157н</w:t>
      </w:r>
      <w:r w:rsidR="00FA1194">
        <w:rPr>
          <w:rFonts w:ascii="Times New Roman" w:hAnsi="Times New Roman"/>
          <w:sz w:val="28"/>
          <w:szCs w:val="28"/>
        </w:rPr>
        <w:t>, отдельных положений законодательства о контрактной системе.</w:t>
      </w:r>
      <w:r w:rsidR="00C37C9E">
        <w:rPr>
          <w:rFonts w:ascii="Times New Roman" w:hAnsi="Times New Roman"/>
          <w:sz w:val="28"/>
          <w:szCs w:val="28"/>
        </w:rPr>
        <w:t xml:space="preserve"> Установлено бюджетное нарушение</w:t>
      </w:r>
      <w:r w:rsidR="00C37C9E" w:rsidRPr="00C37C9E">
        <w:rPr>
          <w:rFonts w:ascii="Times New Roman" w:hAnsi="Times New Roman"/>
          <w:sz w:val="28"/>
          <w:szCs w:val="28"/>
        </w:rPr>
        <w:t>, предусмотренное статьей 306.4 БК РФ.</w:t>
      </w:r>
    </w:p>
    <w:p w:rsidR="00FA1194" w:rsidRPr="00C37C9E" w:rsidRDefault="00FA1194" w:rsidP="00FA119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C07" w:rsidRDefault="001B3C07" w:rsidP="001B3C07">
      <w:pPr>
        <w:ind w:firstLine="709"/>
        <w:jc w:val="both"/>
        <w:rPr>
          <w:b/>
          <w:szCs w:val="28"/>
        </w:rPr>
      </w:pPr>
      <w:r w:rsidRPr="001B3C07">
        <w:rPr>
          <w:b/>
          <w:szCs w:val="28"/>
        </w:rPr>
        <w:t>В целях исполнения представлений</w:t>
      </w:r>
      <w:r w:rsidR="00C37C9E">
        <w:rPr>
          <w:b/>
          <w:szCs w:val="28"/>
        </w:rPr>
        <w:t xml:space="preserve"> и предписания</w:t>
      </w:r>
      <w:r w:rsidRPr="001B3C07">
        <w:rPr>
          <w:b/>
          <w:szCs w:val="28"/>
        </w:rPr>
        <w:t xml:space="preserve"> приняты следующие меры</w:t>
      </w:r>
      <w:r>
        <w:rPr>
          <w:b/>
          <w:szCs w:val="28"/>
        </w:rPr>
        <w:t>:</w:t>
      </w:r>
    </w:p>
    <w:p w:rsidR="001B3C07" w:rsidRDefault="001B3C07" w:rsidP="001B3C07">
      <w:pPr>
        <w:ind w:firstLine="709"/>
        <w:jc w:val="both"/>
        <w:rPr>
          <w:b/>
          <w:szCs w:val="28"/>
        </w:rPr>
      </w:pPr>
    </w:p>
    <w:p w:rsidR="001B3C07" w:rsidRDefault="00C37C9E" w:rsidP="00D62009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Министерством образования</w:t>
      </w:r>
      <w:r w:rsidR="001B3C07">
        <w:rPr>
          <w:b/>
          <w:szCs w:val="28"/>
        </w:rPr>
        <w:t xml:space="preserve"> Тульской области</w:t>
      </w:r>
      <w:r w:rsidR="00B34E58">
        <w:rPr>
          <w:b/>
          <w:szCs w:val="28"/>
        </w:rPr>
        <w:t>:</w:t>
      </w:r>
    </w:p>
    <w:p w:rsidR="00B34E58" w:rsidRDefault="00B34E58" w:rsidP="00D62009">
      <w:pPr>
        <w:ind w:firstLine="709"/>
        <w:jc w:val="center"/>
        <w:rPr>
          <w:b/>
          <w:szCs w:val="28"/>
        </w:rPr>
      </w:pPr>
    </w:p>
    <w:p w:rsidR="001B3C07" w:rsidRDefault="00FA1194" w:rsidP="004E6DAD">
      <w:pPr>
        <w:pStyle w:val="a3"/>
        <w:numPr>
          <w:ilvl w:val="0"/>
          <w:numId w:val="2"/>
        </w:numPr>
        <w:ind w:left="0" w:firstLine="709"/>
        <w:jc w:val="both"/>
        <w:rPr>
          <w:rFonts w:cs="Calibri"/>
          <w:szCs w:val="28"/>
          <w:lang w:eastAsia="ar-SA"/>
        </w:rPr>
      </w:pPr>
      <w:r w:rsidRPr="00923C75">
        <w:rPr>
          <w:rFonts w:cs="Calibri"/>
          <w:szCs w:val="28"/>
          <w:lang w:eastAsia="ar-SA"/>
        </w:rPr>
        <w:t xml:space="preserve">Государственная программа «Развитие </w:t>
      </w:r>
      <w:r w:rsidR="00C37C9E">
        <w:rPr>
          <w:rFonts w:cs="Calibri"/>
          <w:szCs w:val="28"/>
          <w:lang w:eastAsia="ar-SA"/>
        </w:rPr>
        <w:t xml:space="preserve">образования </w:t>
      </w:r>
      <w:r w:rsidRPr="00923C75">
        <w:rPr>
          <w:rFonts w:cs="Calibri"/>
          <w:szCs w:val="28"/>
          <w:lang w:eastAsia="ar-SA"/>
        </w:rPr>
        <w:t xml:space="preserve">Тульской области» </w:t>
      </w:r>
      <w:r w:rsidR="00923C75" w:rsidRPr="00923C75">
        <w:rPr>
          <w:rFonts w:cs="Calibri"/>
          <w:szCs w:val="28"/>
          <w:lang w:eastAsia="ar-SA"/>
        </w:rPr>
        <w:t xml:space="preserve">приведена в соответствие с Законом о бюджете № 2394-ЗТО, </w:t>
      </w:r>
      <w:r w:rsidR="00C37C9E">
        <w:rPr>
          <w:rFonts w:cs="Calibri"/>
          <w:szCs w:val="28"/>
          <w:lang w:eastAsia="ar-SA"/>
        </w:rPr>
        <w:t>скорректирован Порядок предоставления субсидий</w:t>
      </w:r>
      <w:r w:rsidR="00923C75">
        <w:rPr>
          <w:rFonts w:cs="Calibri"/>
          <w:szCs w:val="28"/>
          <w:lang w:eastAsia="ar-SA"/>
        </w:rPr>
        <w:t>;</w:t>
      </w:r>
    </w:p>
    <w:p w:rsidR="00C37C9E" w:rsidRDefault="00C37C9E" w:rsidP="004E6DAD">
      <w:pPr>
        <w:pStyle w:val="a3"/>
        <w:numPr>
          <w:ilvl w:val="0"/>
          <w:numId w:val="2"/>
        </w:numPr>
        <w:ind w:left="0" w:firstLine="709"/>
        <w:jc w:val="both"/>
        <w:rPr>
          <w:rFonts w:cs="Calibri"/>
          <w:szCs w:val="28"/>
          <w:lang w:eastAsia="ar-SA"/>
        </w:rPr>
      </w:pPr>
      <w:r w:rsidRPr="00C37C9E">
        <w:rPr>
          <w:rFonts w:cs="Calibri"/>
          <w:szCs w:val="28"/>
          <w:lang w:eastAsia="ar-SA"/>
        </w:rPr>
        <w:t xml:space="preserve">Во исполнение условий Соглашения и </w:t>
      </w:r>
      <w:proofErr w:type="spellStart"/>
      <w:r w:rsidRPr="00C37C9E">
        <w:rPr>
          <w:rFonts w:cs="Calibri"/>
          <w:szCs w:val="28"/>
          <w:lang w:eastAsia="ar-SA"/>
        </w:rPr>
        <w:t>пп</w:t>
      </w:r>
      <w:proofErr w:type="spellEnd"/>
      <w:r w:rsidRPr="00C37C9E">
        <w:rPr>
          <w:rFonts w:cs="Calibri"/>
          <w:szCs w:val="28"/>
          <w:lang w:eastAsia="ar-SA"/>
        </w:rPr>
        <w:t xml:space="preserve">. б-2 ч. 10 постановления правительства </w:t>
      </w:r>
      <w:r>
        <w:rPr>
          <w:rFonts w:cs="Calibri"/>
          <w:szCs w:val="28"/>
          <w:lang w:eastAsia="ar-SA"/>
        </w:rPr>
        <w:t>Тульской области от 06.02.2014 №</w:t>
      </w:r>
      <w:r w:rsidRPr="00C37C9E">
        <w:rPr>
          <w:rFonts w:cs="Calibri"/>
          <w:szCs w:val="28"/>
          <w:lang w:eastAsia="ar-SA"/>
        </w:rPr>
        <w:t xml:space="preserve"> 50</w:t>
      </w:r>
      <w:r w:rsidRPr="00C37C9E">
        <w:t xml:space="preserve"> </w:t>
      </w:r>
      <w:r w:rsidRPr="00C37C9E">
        <w:rPr>
          <w:rFonts w:cs="Calibri"/>
          <w:szCs w:val="28"/>
          <w:lang w:eastAsia="ar-SA"/>
        </w:rPr>
        <w:t>направлено пись</w:t>
      </w:r>
      <w:r>
        <w:rPr>
          <w:rFonts w:cs="Calibri"/>
          <w:szCs w:val="28"/>
          <w:lang w:eastAsia="ar-SA"/>
        </w:rPr>
        <w:t>мо в адрес глав администраций муниципальных образований</w:t>
      </w:r>
      <w:r w:rsidRPr="00C37C9E">
        <w:rPr>
          <w:rFonts w:cs="Calibri"/>
          <w:szCs w:val="28"/>
          <w:lang w:eastAsia="ar-SA"/>
        </w:rPr>
        <w:t xml:space="preserve"> </w:t>
      </w:r>
      <w:r>
        <w:rPr>
          <w:rFonts w:cs="Calibri"/>
          <w:szCs w:val="28"/>
          <w:lang w:eastAsia="ar-SA"/>
        </w:rPr>
        <w:t>(районных, городских округов) Тульской области</w:t>
      </w:r>
      <w:r w:rsidRPr="00C37C9E">
        <w:rPr>
          <w:rFonts w:cs="Calibri"/>
          <w:szCs w:val="28"/>
          <w:lang w:eastAsia="ar-SA"/>
        </w:rPr>
        <w:t xml:space="preserve"> от 01.12.2016 №16-01-15/12260 о включении в состав комиссии по приемке выполненных работ (отдельных этапов) представителей министерства образования Тульской области</w:t>
      </w:r>
      <w:r>
        <w:rPr>
          <w:rFonts w:cs="Calibri"/>
          <w:szCs w:val="28"/>
          <w:lang w:eastAsia="ar-SA"/>
        </w:rPr>
        <w:t>;</w:t>
      </w:r>
    </w:p>
    <w:p w:rsidR="00C37C9E" w:rsidRDefault="00C37C9E" w:rsidP="004E6DAD">
      <w:pPr>
        <w:pStyle w:val="a3"/>
        <w:numPr>
          <w:ilvl w:val="0"/>
          <w:numId w:val="2"/>
        </w:numPr>
        <w:ind w:left="0" w:firstLine="709"/>
        <w:jc w:val="both"/>
        <w:rPr>
          <w:rFonts w:cs="Calibri"/>
          <w:szCs w:val="28"/>
          <w:lang w:eastAsia="ar-SA"/>
        </w:rPr>
      </w:pPr>
      <w:r>
        <w:rPr>
          <w:rFonts w:cs="Calibri"/>
          <w:szCs w:val="28"/>
          <w:lang w:eastAsia="ar-SA"/>
        </w:rPr>
        <w:lastRenderedPageBreak/>
        <w:t>В</w:t>
      </w:r>
      <w:r w:rsidRPr="00C37C9E">
        <w:rPr>
          <w:rFonts w:cs="Calibri"/>
          <w:szCs w:val="28"/>
          <w:lang w:eastAsia="ar-SA"/>
        </w:rPr>
        <w:t xml:space="preserve"> форму от</w:t>
      </w:r>
      <w:r>
        <w:rPr>
          <w:rFonts w:cs="Calibri"/>
          <w:szCs w:val="28"/>
          <w:lang w:eastAsia="ar-SA"/>
        </w:rPr>
        <w:t xml:space="preserve">чета об осуществлении расходов </w:t>
      </w:r>
      <w:r w:rsidRPr="00C37C9E">
        <w:rPr>
          <w:rFonts w:cs="Calibri"/>
          <w:szCs w:val="28"/>
          <w:lang w:eastAsia="ar-SA"/>
        </w:rPr>
        <w:t xml:space="preserve">субсидии </w:t>
      </w:r>
      <w:r>
        <w:rPr>
          <w:rFonts w:cs="Calibri"/>
          <w:szCs w:val="28"/>
          <w:lang w:eastAsia="ar-SA"/>
        </w:rPr>
        <w:t xml:space="preserve">включены графы </w:t>
      </w:r>
      <w:r w:rsidRPr="00C37C9E">
        <w:rPr>
          <w:rFonts w:cs="Calibri"/>
          <w:szCs w:val="28"/>
          <w:lang w:eastAsia="ar-SA"/>
        </w:rPr>
        <w:t>с расчет</w:t>
      </w:r>
      <w:r>
        <w:rPr>
          <w:rFonts w:cs="Calibri"/>
          <w:szCs w:val="28"/>
          <w:lang w:eastAsia="ar-SA"/>
        </w:rPr>
        <w:t>о</w:t>
      </w:r>
      <w:r w:rsidRPr="00C37C9E">
        <w:rPr>
          <w:rFonts w:cs="Calibri"/>
          <w:szCs w:val="28"/>
          <w:lang w:eastAsia="ar-SA"/>
        </w:rPr>
        <w:t>м и обоснованием результатов достижения показателей</w:t>
      </w:r>
      <w:r>
        <w:rPr>
          <w:rFonts w:cs="Calibri"/>
          <w:szCs w:val="28"/>
          <w:lang w:eastAsia="ar-SA"/>
        </w:rPr>
        <w:t>;</w:t>
      </w:r>
    </w:p>
    <w:p w:rsidR="00C37C9E" w:rsidRDefault="00C37C9E" w:rsidP="004E6DAD">
      <w:pPr>
        <w:pStyle w:val="a3"/>
        <w:numPr>
          <w:ilvl w:val="0"/>
          <w:numId w:val="2"/>
        </w:numPr>
        <w:ind w:left="0" w:firstLine="709"/>
        <w:jc w:val="both"/>
        <w:rPr>
          <w:rFonts w:cs="Calibri"/>
          <w:szCs w:val="28"/>
          <w:lang w:eastAsia="ar-SA"/>
        </w:rPr>
      </w:pPr>
      <w:r>
        <w:rPr>
          <w:rFonts w:cs="Calibri"/>
          <w:szCs w:val="28"/>
          <w:lang w:eastAsia="ar-SA"/>
        </w:rPr>
        <w:t>З</w:t>
      </w:r>
      <w:r w:rsidRPr="00C37C9E">
        <w:rPr>
          <w:rFonts w:cs="Calibri"/>
          <w:szCs w:val="28"/>
          <w:lang w:eastAsia="ar-SA"/>
        </w:rPr>
        <w:t>аключен</w:t>
      </w:r>
      <w:r>
        <w:rPr>
          <w:rFonts w:cs="Calibri"/>
          <w:szCs w:val="28"/>
          <w:lang w:eastAsia="ar-SA"/>
        </w:rPr>
        <w:t>ы</w:t>
      </w:r>
      <w:r w:rsidRPr="00C37C9E">
        <w:rPr>
          <w:rFonts w:cs="Calibri"/>
          <w:szCs w:val="28"/>
          <w:lang w:eastAsia="ar-SA"/>
        </w:rPr>
        <w:t xml:space="preserve"> д</w:t>
      </w:r>
      <w:r>
        <w:rPr>
          <w:rFonts w:cs="Calibri"/>
          <w:szCs w:val="28"/>
          <w:lang w:eastAsia="ar-SA"/>
        </w:rPr>
        <w:t xml:space="preserve">ополнительные соглашения с муниципальными образованиями Тульской </w:t>
      </w:r>
      <w:proofErr w:type="gramStart"/>
      <w:r>
        <w:rPr>
          <w:rFonts w:cs="Calibri"/>
          <w:szCs w:val="28"/>
          <w:lang w:eastAsia="ar-SA"/>
        </w:rPr>
        <w:t>области  по</w:t>
      </w:r>
      <w:proofErr w:type="gramEnd"/>
      <w:r>
        <w:rPr>
          <w:rFonts w:cs="Calibri"/>
          <w:szCs w:val="28"/>
          <w:lang w:eastAsia="ar-SA"/>
        </w:rPr>
        <w:t xml:space="preserve"> отражению реквизитов муни</w:t>
      </w:r>
      <w:r w:rsidRPr="00C37C9E">
        <w:rPr>
          <w:rFonts w:cs="Calibri"/>
          <w:szCs w:val="28"/>
          <w:lang w:eastAsia="ar-SA"/>
        </w:rPr>
        <w:t>ц</w:t>
      </w:r>
      <w:r>
        <w:rPr>
          <w:rFonts w:cs="Calibri"/>
          <w:szCs w:val="28"/>
          <w:lang w:eastAsia="ar-SA"/>
        </w:rPr>
        <w:t>и</w:t>
      </w:r>
      <w:r w:rsidRPr="00C37C9E">
        <w:rPr>
          <w:rFonts w:cs="Calibri"/>
          <w:szCs w:val="28"/>
          <w:lang w:eastAsia="ar-SA"/>
        </w:rPr>
        <w:t>пального правового акта, устанавливающе</w:t>
      </w:r>
      <w:r>
        <w:rPr>
          <w:rFonts w:cs="Calibri"/>
          <w:szCs w:val="28"/>
          <w:lang w:eastAsia="ar-SA"/>
        </w:rPr>
        <w:t>го расходное обязательство муни</w:t>
      </w:r>
      <w:r w:rsidRPr="00C37C9E">
        <w:rPr>
          <w:rFonts w:cs="Calibri"/>
          <w:szCs w:val="28"/>
          <w:lang w:eastAsia="ar-SA"/>
        </w:rPr>
        <w:t>ц</w:t>
      </w:r>
      <w:r>
        <w:rPr>
          <w:rFonts w:cs="Calibri"/>
          <w:szCs w:val="28"/>
          <w:lang w:eastAsia="ar-SA"/>
        </w:rPr>
        <w:t>и</w:t>
      </w:r>
      <w:r w:rsidRPr="00C37C9E">
        <w:rPr>
          <w:rFonts w:cs="Calibri"/>
          <w:szCs w:val="28"/>
          <w:lang w:eastAsia="ar-SA"/>
        </w:rPr>
        <w:t xml:space="preserve">пального образования, в целях </w:t>
      </w:r>
      <w:proofErr w:type="spellStart"/>
      <w:r w:rsidRPr="00C37C9E">
        <w:rPr>
          <w:rFonts w:cs="Calibri"/>
          <w:szCs w:val="28"/>
          <w:lang w:eastAsia="ar-SA"/>
        </w:rPr>
        <w:t>софинансирования</w:t>
      </w:r>
      <w:proofErr w:type="spellEnd"/>
      <w:r w:rsidRPr="00C37C9E">
        <w:rPr>
          <w:rFonts w:cs="Calibri"/>
          <w:szCs w:val="28"/>
          <w:lang w:eastAsia="ar-SA"/>
        </w:rPr>
        <w:t xml:space="preserve"> ко</w:t>
      </w:r>
      <w:r>
        <w:rPr>
          <w:rFonts w:cs="Calibri"/>
          <w:szCs w:val="28"/>
          <w:lang w:eastAsia="ar-SA"/>
        </w:rPr>
        <w:t>торого предоставляется субсидия;</w:t>
      </w:r>
    </w:p>
    <w:p w:rsidR="00C37C9E" w:rsidRDefault="00C37C9E" w:rsidP="004E6DAD">
      <w:pPr>
        <w:pStyle w:val="a3"/>
        <w:numPr>
          <w:ilvl w:val="0"/>
          <w:numId w:val="2"/>
        </w:numPr>
        <w:ind w:left="0" w:firstLine="709"/>
        <w:jc w:val="both"/>
        <w:rPr>
          <w:rFonts w:cs="Calibri"/>
          <w:szCs w:val="28"/>
          <w:lang w:eastAsia="ar-SA"/>
        </w:rPr>
      </w:pPr>
      <w:r>
        <w:rPr>
          <w:rFonts w:cs="Calibri"/>
          <w:szCs w:val="28"/>
          <w:lang w:eastAsia="ar-SA"/>
        </w:rPr>
        <w:t>П</w:t>
      </w:r>
      <w:r w:rsidRPr="00C37C9E">
        <w:rPr>
          <w:rFonts w:cs="Calibri"/>
          <w:szCs w:val="28"/>
          <w:lang w:eastAsia="ar-SA"/>
        </w:rPr>
        <w:t xml:space="preserve">ри заключении соглашений в 2017 году о предоставлении субсидий будут включены позиции по обязательству муниципальных </w:t>
      </w:r>
      <w:proofErr w:type="gramStart"/>
      <w:r w:rsidRPr="00C37C9E">
        <w:rPr>
          <w:rFonts w:cs="Calibri"/>
          <w:szCs w:val="28"/>
          <w:lang w:eastAsia="ar-SA"/>
        </w:rPr>
        <w:t>образований  приводить</w:t>
      </w:r>
      <w:proofErr w:type="gramEnd"/>
      <w:r w:rsidRPr="00C37C9E">
        <w:rPr>
          <w:rFonts w:cs="Calibri"/>
          <w:szCs w:val="28"/>
          <w:lang w:eastAsia="ar-SA"/>
        </w:rPr>
        <w:t xml:space="preserve"> муниципальные программы в соответствие с ГП ТО "Развитие образования ТО" в части отражения объема бюджетных асс</w:t>
      </w:r>
      <w:r>
        <w:rPr>
          <w:rFonts w:cs="Calibri"/>
          <w:szCs w:val="28"/>
          <w:lang w:eastAsia="ar-SA"/>
        </w:rPr>
        <w:t>игнований, предусмотренных мест</w:t>
      </w:r>
      <w:r w:rsidRPr="00C37C9E">
        <w:rPr>
          <w:rFonts w:cs="Calibri"/>
          <w:szCs w:val="28"/>
          <w:lang w:eastAsia="ar-SA"/>
        </w:rPr>
        <w:t>ному бюджету, а также показателей результативности и эффективности реализации выделенной субсидии.</w:t>
      </w:r>
    </w:p>
    <w:p w:rsidR="00D62009" w:rsidRPr="00923C75" w:rsidRDefault="00D62009" w:rsidP="004E6DAD">
      <w:pPr>
        <w:pStyle w:val="a3"/>
        <w:ind w:left="1069"/>
        <w:jc w:val="both"/>
        <w:rPr>
          <w:rFonts w:cs="Calibri"/>
          <w:szCs w:val="28"/>
          <w:lang w:eastAsia="ar-SA"/>
        </w:rPr>
      </w:pPr>
    </w:p>
    <w:p w:rsidR="00411007" w:rsidRDefault="00411007" w:rsidP="00B34E58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Администрациями муниципальных образований Тульской области:</w:t>
      </w:r>
    </w:p>
    <w:p w:rsidR="00411007" w:rsidRDefault="00411007" w:rsidP="00411007">
      <w:pPr>
        <w:ind w:firstLine="709"/>
        <w:jc w:val="both"/>
        <w:rPr>
          <w:szCs w:val="28"/>
        </w:rPr>
      </w:pPr>
      <w:r>
        <w:rPr>
          <w:szCs w:val="28"/>
        </w:rPr>
        <w:t>Проведены совещания по рассмотрению представлений</w:t>
      </w:r>
      <w:r w:rsidRPr="00411007">
        <w:rPr>
          <w:szCs w:val="28"/>
        </w:rPr>
        <w:t xml:space="preserve"> с</w:t>
      </w:r>
      <w:r>
        <w:rPr>
          <w:szCs w:val="28"/>
        </w:rPr>
        <w:t>четной палаты Тульской области, п</w:t>
      </w:r>
      <w:r w:rsidRPr="00411007">
        <w:rPr>
          <w:szCs w:val="28"/>
        </w:rPr>
        <w:t xml:space="preserve">о итогам </w:t>
      </w:r>
      <w:r>
        <w:rPr>
          <w:szCs w:val="28"/>
        </w:rPr>
        <w:t xml:space="preserve">которых </w:t>
      </w:r>
      <w:r w:rsidRPr="00411007">
        <w:rPr>
          <w:szCs w:val="28"/>
        </w:rPr>
        <w:t>сотрудникам указано</w:t>
      </w:r>
      <w:r>
        <w:rPr>
          <w:szCs w:val="28"/>
        </w:rPr>
        <w:t>:</w:t>
      </w:r>
    </w:p>
    <w:p w:rsidR="00411007" w:rsidRPr="00411007" w:rsidRDefault="00411007" w:rsidP="00411007">
      <w:pPr>
        <w:ind w:firstLine="709"/>
        <w:jc w:val="both"/>
        <w:rPr>
          <w:szCs w:val="28"/>
        </w:rPr>
      </w:pPr>
      <w:r>
        <w:rPr>
          <w:szCs w:val="28"/>
        </w:rPr>
        <w:t xml:space="preserve">- на усиление контроля </w:t>
      </w:r>
      <w:r w:rsidRPr="00411007">
        <w:rPr>
          <w:szCs w:val="28"/>
        </w:rPr>
        <w:t>за качеством и объемом ремонтных работ в му</w:t>
      </w:r>
      <w:r w:rsidR="004E6DAD">
        <w:rPr>
          <w:szCs w:val="28"/>
        </w:rPr>
        <w:t>ниципальных учреждениях образования</w:t>
      </w:r>
      <w:r w:rsidRPr="00411007">
        <w:rPr>
          <w:szCs w:val="28"/>
        </w:rPr>
        <w:t>;</w:t>
      </w:r>
    </w:p>
    <w:p w:rsidR="00411007" w:rsidRDefault="00411007" w:rsidP="00411007">
      <w:pPr>
        <w:ind w:firstLine="709"/>
        <w:jc w:val="both"/>
        <w:rPr>
          <w:szCs w:val="28"/>
        </w:rPr>
      </w:pPr>
      <w:r w:rsidRPr="00411007">
        <w:rPr>
          <w:szCs w:val="28"/>
        </w:rPr>
        <w:t>- за соблюдением соответствия фактически выполненных работ, работам, предус</w:t>
      </w:r>
      <w:r>
        <w:rPr>
          <w:szCs w:val="28"/>
        </w:rPr>
        <w:t>мотренным сметной документацией;</w:t>
      </w:r>
    </w:p>
    <w:p w:rsidR="00411007" w:rsidRDefault="00411007" w:rsidP="00411007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411007">
        <w:rPr>
          <w:szCs w:val="28"/>
        </w:rPr>
        <w:t>о недопустимости приемки работ, не соответству</w:t>
      </w:r>
      <w:r>
        <w:rPr>
          <w:szCs w:val="28"/>
        </w:rPr>
        <w:t>ющих условиям контракта;</w:t>
      </w:r>
    </w:p>
    <w:p w:rsidR="00411007" w:rsidRDefault="00411007" w:rsidP="00411007">
      <w:pPr>
        <w:ind w:firstLine="709"/>
        <w:jc w:val="both"/>
        <w:rPr>
          <w:szCs w:val="28"/>
        </w:rPr>
      </w:pPr>
      <w:r>
        <w:rPr>
          <w:szCs w:val="28"/>
        </w:rPr>
        <w:t>- на недопущение нару</w:t>
      </w:r>
      <w:r w:rsidRPr="00411007">
        <w:rPr>
          <w:szCs w:val="28"/>
        </w:rPr>
        <w:t>шения законодательство о контрактной системе</w:t>
      </w:r>
      <w:r>
        <w:rPr>
          <w:szCs w:val="28"/>
        </w:rPr>
        <w:t>.</w:t>
      </w:r>
    </w:p>
    <w:p w:rsidR="00411007" w:rsidRDefault="004E6DAD" w:rsidP="00411007">
      <w:pPr>
        <w:ind w:firstLine="709"/>
        <w:jc w:val="both"/>
        <w:rPr>
          <w:szCs w:val="28"/>
        </w:rPr>
      </w:pPr>
      <w:r w:rsidRPr="004E6DAD">
        <w:rPr>
          <w:szCs w:val="28"/>
        </w:rPr>
        <w:t>Представлены акты о введении в эксплуатацию спортивного оборудования (инвентаря) согласно приказам по учреждениям</w:t>
      </w:r>
      <w:r>
        <w:rPr>
          <w:szCs w:val="28"/>
        </w:rPr>
        <w:t>.</w:t>
      </w:r>
      <w:r w:rsidRPr="004E6DAD">
        <w:t xml:space="preserve"> </w:t>
      </w:r>
      <w:r w:rsidRPr="004E6DAD">
        <w:rPr>
          <w:szCs w:val="28"/>
        </w:rPr>
        <w:t>Проведены разъяснительные беседы с руководителями общеобразовательных организаций по вопросу эффективного использования бюджетных средств.</w:t>
      </w:r>
    </w:p>
    <w:p w:rsidR="004E6DAD" w:rsidRDefault="004E6DAD" w:rsidP="004E6DAD">
      <w:pPr>
        <w:ind w:firstLine="709"/>
        <w:jc w:val="both"/>
        <w:rPr>
          <w:szCs w:val="28"/>
        </w:rPr>
      </w:pPr>
      <w:r w:rsidRPr="00340674">
        <w:rPr>
          <w:szCs w:val="28"/>
        </w:rPr>
        <w:t>На лиц, допустивших указанные нарушения, наложены дисциплинарные взыскания (4 в форме замечания, 2 – в форме выговора).</w:t>
      </w:r>
    </w:p>
    <w:p w:rsidR="00411007" w:rsidRDefault="004E6DAD" w:rsidP="00411007">
      <w:pPr>
        <w:ind w:firstLine="709"/>
        <w:jc w:val="both"/>
        <w:rPr>
          <w:szCs w:val="28"/>
        </w:rPr>
      </w:pPr>
      <w:r w:rsidRPr="004E6DAD">
        <w:rPr>
          <w:szCs w:val="28"/>
        </w:rPr>
        <w:t xml:space="preserve">Возмещены средства нецелевого использования бюджетных средств по п/п от </w:t>
      </w:r>
      <w:r>
        <w:rPr>
          <w:szCs w:val="28"/>
        </w:rPr>
        <w:t>15.12.2016 №1404 на сумму 304,6 тыс.</w:t>
      </w:r>
      <w:r w:rsidRPr="004E6DAD">
        <w:rPr>
          <w:szCs w:val="28"/>
        </w:rPr>
        <w:t xml:space="preserve"> рублей.</w:t>
      </w:r>
    </w:p>
    <w:p w:rsidR="00411007" w:rsidRDefault="00340674" w:rsidP="00411007">
      <w:pPr>
        <w:ind w:firstLine="709"/>
        <w:jc w:val="both"/>
        <w:rPr>
          <w:szCs w:val="28"/>
        </w:rPr>
      </w:pPr>
      <w:r>
        <w:rPr>
          <w:szCs w:val="28"/>
        </w:rPr>
        <w:t>Материалы по указанному контрольному мероприятию направлены в прокуратуру Тульской области.</w:t>
      </w:r>
    </w:p>
    <w:p w:rsidR="00411007" w:rsidRDefault="00411007" w:rsidP="00411007">
      <w:pPr>
        <w:ind w:firstLine="709"/>
        <w:jc w:val="both"/>
        <w:rPr>
          <w:szCs w:val="28"/>
        </w:rPr>
      </w:pPr>
    </w:p>
    <w:p w:rsidR="0083258D" w:rsidRDefault="00411007" w:rsidP="00411007">
      <w:pPr>
        <w:ind w:firstLine="709"/>
        <w:jc w:val="both"/>
        <w:rPr>
          <w:szCs w:val="28"/>
        </w:rPr>
      </w:pPr>
      <w:r w:rsidRPr="00264379">
        <w:rPr>
          <w:szCs w:val="28"/>
        </w:rPr>
        <w:t xml:space="preserve"> </w:t>
      </w:r>
      <w:r w:rsidR="0083258D" w:rsidRPr="00264379">
        <w:rPr>
          <w:szCs w:val="28"/>
        </w:rPr>
        <w:t>По результатам рассмотрения счетной палатой Тульской области представления сняты с контроля.</w:t>
      </w:r>
    </w:p>
    <w:p w:rsidR="0012176C" w:rsidRDefault="0012176C" w:rsidP="0043002C">
      <w:pPr>
        <w:ind w:firstLine="709"/>
        <w:jc w:val="both"/>
        <w:rPr>
          <w:szCs w:val="28"/>
        </w:rPr>
      </w:pPr>
    </w:p>
    <w:p w:rsidR="0012176C" w:rsidRDefault="0012176C" w:rsidP="0012176C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Аудитор                                                                            О.П. Гремякова   </w:t>
      </w:r>
    </w:p>
    <w:p w:rsidR="0012176C" w:rsidRPr="0043002C" w:rsidRDefault="0012176C" w:rsidP="0043002C">
      <w:pPr>
        <w:ind w:firstLine="709"/>
        <w:jc w:val="both"/>
        <w:rPr>
          <w:szCs w:val="28"/>
        </w:rPr>
      </w:pPr>
    </w:p>
    <w:sectPr w:rsidR="0012176C" w:rsidRPr="0043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BA5"/>
    <w:multiLevelType w:val="hybridMultilevel"/>
    <w:tmpl w:val="3DAC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76F"/>
    <w:multiLevelType w:val="hybridMultilevel"/>
    <w:tmpl w:val="673A80A0"/>
    <w:lvl w:ilvl="0" w:tplc="F88E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EC689D"/>
    <w:multiLevelType w:val="hybridMultilevel"/>
    <w:tmpl w:val="E5022D1A"/>
    <w:lvl w:ilvl="0" w:tplc="135AACF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2617521"/>
    <w:multiLevelType w:val="hybridMultilevel"/>
    <w:tmpl w:val="65DA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81EC0"/>
    <w:multiLevelType w:val="hybridMultilevel"/>
    <w:tmpl w:val="46B03B00"/>
    <w:lvl w:ilvl="0" w:tplc="629EB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C"/>
    <w:rsid w:val="0002638F"/>
    <w:rsid w:val="0012176C"/>
    <w:rsid w:val="00130D5C"/>
    <w:rsid w:val="001A3EBB"/>
    <w:rsid w:val="001B3C07"/>
    <w:rsid w:val="0023531D"/>
    <w:rsid w:val="00264379"/>
    <w:rsid w:val="00340674"/>
    <w:rsid w:val="00411007"/>
    <w:rsid w:val="0043002C"/>
    <w:rsid w:val="004E6DAD"/>
    <w:rsid w:val="005D37BC"/>
    <w:rsid w:val="00610171"/>
    <w:rsid w:val="00643ADA"/>
    <w:rsid w:val="006859B9"/>
    <w:rsid w:val="00794BF5"/>
    <w:rsid w:val="0083258D"/>
    <w:rsid w:val="00894591"/>
    <w:rsid w:val="00923C75"/>
    <w:rsid w:val="009F5181"/>
    <w:rsid w:val="00A100E3"/>
    <w:rsid w:val="00A614E9"/>
    <w:rsid w:val="00B34E58"/>
    <w:rsid w:val="00C018B1"/>
    <w:rsid w:val="00C37C9E"/>
    <w:rsid w:val="00CD4711"/>
    <w:rsid w:val="00D62009"/>
    <w:rsid w:val="00E54850"/>
    <w:rsid w:val="00F8709A"/>
    <w:rsid w:val="00FA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ADC88-E5C2-4CEA-810F-8E1AB175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5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50"/>
    <w:pPr>
      <w:ind w:left="720"/>
      <w:contextualSpacing/>
    </w:pPr>
  </w:style>
  <w:style w:type="paragraph" w:customStyle="1" w:styleId="ConsPlusNormal">
    <w:name w:val="ConsPlusNormal"/>
    <w:link w:val="ConsPlusNormal0"/>
    <w:rsid w:val="00E548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E54850"/>
    <w:rPr>
      <w:rFonts w:ascii="Arial" w:eastAsia="Calibri" w:hAnsi="Arial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9B9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qFormat/>
    <w:rsid w:val="00FA119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7">
    <w:name w:val="Hyperlink"/>
    <w:rsid w:val="00FA119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Гремякова Ольга Петровна</cp:lastModifiedBy>
  <cp:revision>2</cp:revision>
  <cp:lastPrinted>2017-01-10T07:11:00Z</cp:lastPrinted>
  <dcterms:created xsi:type="dcterms:W3CDTF">2017-01-20T11:05:00Z</dcterms:created>
  <dcterms:modified xsi:type="dcterms:W3CDTF">2017-01-20T11:05:00Z</dcterms:modified>
</cp:coreProperties>
</file>